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FEF5" w14:textId="77777777" w:rsidR="000D2D07" w:rsidRPr="000D2D07" w:rsidRDefault="000D2D07" w:rsidP="009506F8">
      <w:pPr>
        <w:ind w:left="720"/>
        <w:rPr>
          <w:sz w:val="8"/>
          <w:szCs w:val="22"/>
        </w:rPr>
      </w:pPr>
      <w:bookmarkStart w:id="0" w:name="_GoBack"/>
      <w:bookmarkEnd w:id="0"/>
    </w:p>
    <w:p w14:paraId="41B5873D" w14:textId="77777777" w:rsidR="006E6221" w:rsidRDefault="006E6221" w:rsidP="009506F8">
      <w:pPr>
        <w:ind w:left="720"/>
        <w:rPr>
          <w:sz w:val="22"/>
          <w:szCs w:val="22"/>
        </w:rPr>
        <w:sectPr w:rsidR="006E6221" w:rsidSect="00E670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84" w:right="1008" w:bottom="576" w:left="432" w:header="720" w:footer="720" w:gutter="0"/>
          <w:cols w:space="720"/>
          <w:docGrid w:linePitch="360"/>
        </w:sectPr>
      </w:pPr>
    </w:p>
    <w:p w14:paraId="6C11FA76" w14:textId="77777777" w:rsidR="006E6221" w:rsidRDefault="006E6221" w:rsidP="009506F8">
      <w:pPr>
        <w:ind w:left="720"/>
        <w:rPr>
          <w:b/>
          <w:sz w:val="22"/>
          <w:szCs w:val="22"/>
        </w:rPr>
      </w:pPr>
    </w:p>
    <w:p w14:paraId="08C26FC4" w14:textId="77777777" w:rsidR="004778FE" w:rsidRDefault="004778FE" w:rsidP="004778FE">
      <w:pPr>
        <w:ind w:left="720"/>
        <w:rPr>
          <w:b/>
          <w:sz w:val="22"/>
          <w:szCs w:val="22"/>
        </w:rPr>
        <w:sectPr w:rsidR="004778FE" w:rsidSect="004778FE">
          <w:type w:val="continuous"/>
          <w:pgSz w:w="12240" w:h="15840"/>
          <w:pgMar w:top="1584" w:right="1008" w:bottom="576" w:left="432" w:header="720" w:footer="720" w:gutter="0"/>
          <w:cols w:num="2" w:space="1872"/>
          <w:docGrid w:linePitch="360"/>
        </w:sectPr>
      </w:pPr>
    </w:p>
    <w:p w14:paraId="26465F16" w14:textId="4BD785D0" w:rsidR="009506F8" w:rsidRPr="006E6221" w:rsidRDefault="00BD0C15" w:rsidP="004778F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C841C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, 202</w:t>
      </w:r>
      <w:r w:rsidR="00CA2699">
        <w:rPr>
          <w:b/>
          <w:sz w:val="22"/>
          <w:szCs w:val="22"/>
        </w:rPr>
        <w:t>3</w:t>
      </w:r>
    </w:p>
    <w:p w14:paraId="74BAA143" w14:textId="32CAB478" w:rsidR="00F6249C" w:rsidRPr="003A3F1E" w:rsidRDefault="00F6249C" w:rsidP="004778FE">
      <w:pPr>
        <w:ind w:left="720"/>
        <w:rPr>
          <w:szCs w:val="22"/>
        </w:rPr>
      </w:pPr>
    </w:p>
    <w:p w14:paraId="257A3490" w14:textId="3CF54F6B" w:rsidR="00C5584A" w:rsidRPr="003A3F1E" w:rsidRDefault="00BD0C15" w:rsidP="004778FE">
      <w:pPr>
        <w:ind w:left="720"/>
        <w:rPr>
          <w:sz w:val="22"/>
          <w:szCs w:val="22"/>
        </w:rPr>
      </w:pPr>
      <w:r>
        <w:rPr>
          <w:sz w:val="22"/>
          <w:szCs w:val="22"/>
        </w:rPr>
        <w:t>Don Collasius</w:t>
      </w:r>
    </w:p>
    <w:p w14:paraId="36C9721D" w14:textId="77777777" w:rsidR="007E2AF6" w:rsidRPr="00725A38" w:rsidRDefault="007E2AF6" w:rsidP="007E2AF6">
      <w:pPr>
        <w:ind w:left="720"/>
        <w:rPr>
          <w:sz w:val="22"/>
        </w:rPr>
      </w:pPr>
      <w:r>
        <w:rPr>
          <w:sz w:val="22"/>
        </w:rPr>
        <w:t>Fairhaven</w:t>
      </w:r>
      <w:r w:rsidRPr="00725A38">
        <w:rPr>
          <w:sz w:val="22"/>
        </w:rPr>
        <w:t xml:space="preserve"> Tree Warden</w:t>
      </w:r>
    </w:p>
    <w:p w14:paraId="692B963A" w14:textId="77777777" w:rsidR="007E2AF6" w:rsidRPr="005B6CBC" w:rsidRDefault="007E2AF6" w:rsidP="007E2AF6">
      <w:pPr>
        <w:ind w:left="720"/>
        <w:rPr>
          <w:spacing w:val="2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pacing w:val="2"/>
              <w:sz w:val="22"/>
              <w:szCs w:val="22"/>
            </w:rPr>
            <w:t>40 Center Street</w:t>
          </w:r>
        </w:smartTag>
      </w:smartTag>
    </w:p>
    <w:p w14:paraId="482F2B27" w14:textId="7DA07BF9" w:rsidR="007E2AF6" w:rsidRDefault="007E2AF6" w:rsidP="007E2AF6">
      <w:pPr>
        <w:ind w:left="720"/>
        <w:rPr>
          <w:spacing w:val="2"/>
          <w:sz w:val="22"/>
          <w:szCs w:val="22"/>
        </w:rPr>
      </w:pPr>
      <w:smartTag w:uri="urn:schemas-microsoft-com:office:smarttags" w:element="City">
        <w:r>
          <w:rPr>
            <w:spacing w:val="2"/>
            <w:sz w:val="22"/>
            <w:szCs w:val="22"/>
          </w:rPr>
          <w:t>Fairhaven</w:t>
        </w:r>
      </w:smartTag>
      <w:r>
        <w:rPr>
          <w:spacing w:val="2"/>
          <w:sz w:val="22"/>
          <w:szCs w:val="22"/>
        </w:rPr>
        <w:t xml:space="preserve">, </w:t>
      </w:r>
      <w:smartTag w:uri="urn:schemas-microsoft-com:office:smarttags" w:element="State">
        <w:r>
          <w:rPr>
            <w:spacing w:val="2"/>
            <w:sz w:val="22"/>
            <w:szCs w:val="22"/>
          </w:rPr>
          <w:t>MA</w:t>
        </w:r>
      </w:smartTag>
      <w:r>
        <w:rPr>
          <w:spacing w:val="2"/>
          <w:sz w:val="22"/>
          <w:szCs w:val="22"/>
        </w:rPr>
        <w:t xml:space="preserve"> 02719</w:t>
      </w:r>
    </w:p>
    <w:p w14:paraId="54974937" w14:textId="2BCFED9A" w:rsidR="00C9461C" w:rsidRDefault="00C9461C" w:rsidP="00C9461C">
      <w:pPr>
        <w:ind w:left="720"/>
        <w:rPr>
          <w:spacing w:val="2"/>
          <w:szCs w:val="22"/>
        </w:rPr>
      </w:pPr>
    </w:p>
    <w:p w14:paraId="62DAE91C" w14:textId="77777777" w:rsidR="003A3F1E" w:rsidRPr="00C9461C" w:rsidRDefault="003A3F1E" w:rsidP="00C9461C">
      <w:pPr>
        <w:ind w:left="720"/>
        <w:rPr>
          <w:spacing w:val="2"/>
          <w:szCs w:val="22"/>
        </w:rPr>
      </w:pPr>
    </w:p>
    <w:p w14:paraId="315DC0F5" w14:textId="215B4DCC" w:rsidR="006E6221" w:rsidRPr="00F718EE" w:rsidRDefault="004778FE" w:rsidP="00811ED8">
      <w:pPr>
        <w:pStyle w:val="BodyText"/>
        <w:rPr>
          <w:sz w:val="22"/>
          <w:szCs w:val="22"/>
        </w:rPr>
      </w:pPr>
      <w:r w:rsidRPr="004778FE">
        <w:rPr>
          <w:sz w:val="22"/>
        </w:rPr>
        <w:t>20</w:t>
      </w:r>
      <w:r w:rsidR="00714F06">
        <w:rPr>
          <w:sz w:val="22"/>
        </w:rPr>
        <w:t>2</w:t>
      </w:r>
      <w:r w:rsidR="00C841C3">
        <w:rPr>
          <w:sz w:val="22"/>
        </w:rPr>
        <w:t>3</w:t>
      </w:r>
      <w:r w:rsidRPr="004778FE">
        <w:rPr>
          <w:sz w:val="22"/>
        </w:rPr>
        <w:t xml:space="preserve"> </w:t>
      </w:r>
      <w:r w:rsidR="009506F8" w:rsidRPr="004778FE">
        <w:rPr>
          <w:sz w:val="22"/>
        </w:rPr>
        <w:t xml:space="preserve">Eversource </w:t>
      </w:r>
      <w:r w:rsidR="006E6221" w:rsidRPr="004778FE">
        <w:rPr>
          <w:sz w:val="22"/>
        </w:rPr>
        <w:t xml:space="preserve">Energy </w:t>
      </w:r>
      <w:r w:rsidR="009506F8" w:rsidRPr="00F718EE">
        <w:rPr>
          <w:sz w:val="22"/>
          <w:szCs w:val="22"/>
        </w:rPr>
        <w:t xml:space="preserve">Vegetation Management </w:t>
      </w:r>
      <w:r w:rsidR="006E6221" w:rsidRPr="00F718EE">
        <w:rPr>
          <w:sz w:val="22"/>
          <w:szCs w:val="22"/>
        </w:rPr>
        <w:t xml:space="preserve">Plan:  </w:t>
      </w:r>
    </w:p>
    <w:p w14:paraId="74C03D95" w14:textId="77777777" w:rsidR="006E6221" w:rsidRPr="00F718EE" w:rsidRDefault="006E6221" w:rsidP="00811ED8">
      <w:pPr>
        <w:pStyle w:val="BodyText"/>
        <w:rPr>
          <w:sz w:val="22"/>
          <w:szCs w:val="22"/>
        </w:rPr>
      </w:pPr>
    </w:p>
    <w:p w14:paraId="0E078161" w14:textId="7163AF6D" w:rsidR="002F578E" w:rsidRPr="00F718EE" w:rsidRDefault="006E6221" w:rsidP="007209D2">
      <w:pPr>
        <w:pStyle w:val="BodyText"/>
        <w:rPr>
          <w:sz w:val="22"/>
          <w:szCs w:val="22"/>
        </w:rPr>
        <w:sectPr w:rsidR="002F578E" w:rsidRPr="00F718EE" w:rsidSect="004778FE">
          <w:type w:val="continuous"/>
          <w:pgSz w:w="12240" w:h="15840"/>
          <w:pgMar w:top="1584" w:right="1008" w:bottom="576" w:left="432" w:header="720" w:footer="720" w:gutter="0"/>
          <w:cols w:num="2" w:sep="1" w:space="720" w:equalWidth="0">
            <w:col w:w="2880" w:space="720"/>
            <w:col w:w="7200"/>
          </w:cols>
          <w:docGrid w:linePitch="360"/>
        </w:sectPr>
      </w:pPr>
      <w:r w:rsidRPr="00F718EE">
        <w:rPr>
          <w:sz w:val="22"/>
          <w:szCs w:val="22"/>
        </w:rPr>
        <w:t xml:space="preserve">Tree Pruning </w:t>
      </w:r>
      <w:r w:rsidR="006124AA" w:rsidRPr="00F718EE">
        <w:rPr>
          <w:sz w:val="22"/>
          <w:szCs w:val="22"/>
        </w:rPr>
        <w:t xml:space="preserve">of </w:t>
      </w:r>
      <w:r w:rsidRPr="00F718EE">
        <w:rPr>
          <w:sz w:val="22"/>
          <w:szCs w:val="22"/>
        </w:rPr>
        <w:t xml:space="preserve">Electric </w:t>
      </w:r>
      <w:r w:rsidR="006124AA" w:rsidRPr="00F718EE">
        <w:rPr>
          <w:sz w:val="22"/>
          <w:szCs w:val="22"/>
        </w:rPr>
        <w:t>Circuits:</w:t>
      </w:r>
      <w:r w:rsidR="00FC62CE">
        <w:rPr>
          <w:sz w:val="22"/>
          <w:szCs w:val="22"/>
        </w:rPr>
        <w:t xml:space="preserve"> </w:t>
      </w:r>
      <w:r w:rsidR="008A35C0">
        <w:rPr>
          <w:sz w:val="22"/>
          <w:szCs w:val="22"/>
        </w:rPr>
        <w:t xml:space="preserve">2-220-201, 2-220-220, 2-221-221, 2-222-222, 2-230-230, </w:t>
      </w:r>
      <w:r w:rsidR="008A0B64">
        <w:rPr>
          <w:sz w:val="22"/>
          <w:szCs w:val="22"/>
        </w:rPr>
        <w:t>2-240-207, 2-240-209</w:t>
      </w:r>
    </w:p>
    <w:p w14:paraId="50FB30A4" w14:textId="77777777" w:rsidR="00F767E9" w:rsidRPr="00F718EE" w:rsidRDefault="00F767E9" w:rsidP="004778FE">
      <w:pPr>
        <w:pStyle w:val="BodyText"/>
        <w:rPr>
          <w:sz w:val="22"/>
          <w:szCs w:val="22"/>
        </w:rPr>
        <w:sectPr w:rsidR="00F767E9" w:rsidRPr="00F718EE" w:rsidSect="004778FE">
          <w:type w:val="continuous"/>
          <w:pgSz w:w="12240" w:h="15840"/>
          <w:pgMar w:top="1584" w:right="1008" w:bottom="576" w:left="432" w:header="720" w:footer="720" w:gutter="0"/>
          <w:cols w:num="2" w:sep="1" w:space="1440" w:equalWidth="0">
            <w:col w:w="3600" w:space="1440"/>
            <w:col w:w="5760"/>
          </w:cols>
          <w:docGrid w:linePitch="360"/>
        </w:sectPr>
      </w:pPr>
    </w:p>
    <w:p w14:paraId="4F85EB94" w14:textId="603DFF52" w:rsidR="009506F8" w:rsidRPr="00F718EE" w:rsidRDefault="009506F8" w:rsidP="009506F8">
      <w:pPr>
        <w:ind w:left="720"/>
        <w:rPr>
          <w:color w:val="000000" w:themeColor="text1"/>
          <w:sz w:val="22"/>
          <w:szCs w:val="22"/>
        </w:rPr>
      </w:pPr>
      <w:r w:rsidRPr="00F718EE">
        <w:rPr>
          <w:color w:val="000000" w:themeColor="text1"/>
          <w:sz w:val="22"/>
          <w:szCs w:val="22"/>
        </w:rPr>
        <w:t xml:space="preserve">Dear </w:t>
      </w:r>
      <w:r w:rsidR="00E46648">
        <w:rPr>
          <w:color w:val="000000" w:themeColor="text1"/>
          <w:sz w:val="22"/>
          <w:szCs w:val="22"/>
          <w:u w:val="single"/>
        </w:rPr>
        <w:t xml:space="preserve">Mr. </w:t>
      </w:r>
      <w:r w:rsidR="00BD0C15">
        <w:rPr>
          <w:color w:val="000000" w:themeColor="text1"/>
          <w:sz w:val="22"/>
          <w:szCs w:val="22"/>
          <w:u w:val="single"/>
        </w:rPr>
        <w:t>Collasius</w:t>
      </w:r>
      <w:r w:rsidRPr="00F718EE">
        <w:rPr>
          <w:color w:val="000000" w:themeColor="text1"/>
          <w:sz w:val="22"/>
          <w:szCs w:val="22"/>
        </w:rPr>
        <w:t>:</w:t>
      </w:r>
    </w:p>
    <w:p w14:paraId="5FAB6B19" w14:textId="77777777" w:rsidR="009506F8" w:rsidRPr="00FB1B5A" w:rsidRDefault="009506F8" w:rsidP="009506F8">
      <w:pPr>
        <w:ind w:left="720"/>
        <w:rPr>
          <w:sz w:val="12"/>
          <w:szCs w:val="12"/>
        </w:rPr>
      </w:pPr>
    </w:p>
    <w:p w14:paraId="4E389238" w14:textId="77777777" w:rsidR="009506F8" w:rsidRDefault="009506F8" w:rsidP="009506F8">
      <w:pPr>
        <w:ind w:left="720"/>
        <w:rPr>
          <w:sz w:val="22"/>
        </w:rPr>
      </w:pPr>
      <w:r>
        <w:rPr>
          <w:sz w:val="22"/>
        </w:rPr>
        <w:t>At Eversource, we’re committed to delivering great service.</w:t>
      </w:r>
    </w:p>
    <w:p w14:paraId="6B4E5D03" w14:textId="77777777" w:rsidR="006E6221" w:rsidRPr="00FB1B5A" w:rsidRDefault="006E6221" w:rsidP="009506F8">
      <w:pPr>
        <w:ind w:left="720"/>
        <w:rPr>
          <w:sz w:val="12"/>
          <w:szCs w:val="14"/>
        </w:rPr>
      </w:pPr>
    </w:p>
    <w:p w14:paraId="385320CB" w14:textId="77777777" w:rsidR="00E10588" w:rsidRPr="003164D1" w:rsidRDefault="006E6221" w:rsidP="00E10588">
      <w:pPr>
        <w:ind w:left="720"/>
        <w:jc w:val="both"/>
        <w:rPr>
          <w:sz w:val="22"/>
          <w:szCs w:val="22"/>
        </w:rPr>
      </w:pPr>
      <w:r w:rsidRPr="003164D1">
        <w:rPr>
          <w:sz w:val="22"/>
          <w:szCs w:val="22"/>
        </w:rPr>
        <w:t xml:space="preserve">The following Vegetation Management Plan is being submitted by </w:t>
      </w:r>
      <w:r>
        <w:rPr>
          <w:sz w:val="22"/>
          <w:szCs w:val="22"/>
        </w:rPr>
        <w:t>Eversource</w:t>
      </w:r>
      <w:r w:rsidRPr="003164D1">
        <w:rPr>
          <w:sz w:val="22"/>
          <w:szCs w:val="22"/>
        </w:rPr>
        <w:t xml:space="preserve"> </w:t>
      </w:r>
      <w:r w:rsidR="004778FE">
        <w:rPr>
          <w:sz w:val="22"/>
          <w:szCs w:val="22"/>
        </w:rPr>
        <w:t xml:space="preserve">Energy in compliance with </w:t>
      </w:r>
      <w:r w:rsidRPr="003164D1">
        <w:rPr>
          <w:sz w:val="22"/>
          <w:szCs w:val="22"/>
        </w:rPr>
        <w:t xml:space="preserve">Chapter 87 </w:t>
      </w:r>
      <w:r w:rsidR="004778FE">
        <w:rPr>
          <w:sz w:val="22"/>
          <w:szCs w:val="22"/>
        </w:rPr>
        <w:t xml:space="preserve">Section 14 </w:t>
      </w:r>
      <w:r w:rsidRPr="003164D1">
        <w:rPr>
          <w:sz w:val="22"/>
          <w:szCs w:val="22"/>
        </w:rPr>
        <w:t>o</w:t>
      </w:r>
      <w:r w:rsidR="004778FE">
        <w:rPr>
          <w:sz w:val="22"/>
          <w:szCs w:val="22"/>
        </w:rPr>
        <w:t>f the Massachusetts General Law</w:t>
      </w:r>
      <w:r w:rsidRPr="003164D1">
        <w:rPr>
          <w:sz w:val="22"/>
          <w:szCs w:val="22"/>
        </w:rPr>
        <w:t>.</w:t>
      </w:r>
      <w:r w:rsidR="00E10588">
        <w:rPr>
          <w:sz w:val="22"/>
          <w:szCs w:val="22"/>
        </w:rPr>
        <w:t xml:space="preserve">  As Tree Warden of </w:t>
      </w:r>
      <w:r w:rsidR="007E2AF6">
        <w:rPr>
          <w:sz w:val="22"/>
          <w:szCs w:val="22"/>
          <w:u w:val="single"/>
        </w:rPr>
        <w:t>Fairhaven</w:t>
      </w:r>
      <w:r w:rsidR="00E10588">
        <w:rPr>
          <w:sz w:val="22"/>
          <w:szCs w:val="22"/>
        </w:rPr>
        <w:t>, Pursuant to M</w:t>
      </w:r>
      <w:r w:rsidR="00195876">
        <w:rPr>
          <w:sz w:val="22"/>
          <w:szCs w:val="22"/>
        </w:rPr>
        <w:t>.</w:t>
      </w:r>
      <w:r w:rsidR="00E10588">
        <w:rPr>
          <w:sz w:val="22"/>
          <w:szCs w:val="22"/>
        </w:rPr>
        <w:t>G</w:t>
      </w:r>
      <w:r w:rsidR="00195876">
        <w:rPr>
          <w:sz w:val="22"/>
          <w:szCs w:val="22"/>
        </w:rPr>
        <w:t>.</w:t>
      </w:r>
      <w:r w:rsidR="00E10588">
        <w:rPr>
          <w:sz w:val="22"/>
          <w:szCs w:val="22"/>
        </w:rPr>
        <w:t>L</w:t>
      </w:r>
      <w:r w:rsidR="00195876">
        <w:rPr>
          <w:sz w:val="22"/>
          <w:szCs w:val="22"/>
        </w:rPr>
        <w:t>.</w:t>
      </w:r>
      <w:r w:rsidR="00E10588">
        <w:rPr>
          <w:sz w:val="22"/>
          <w:szCs w:val="22"/>
        </w:rPr>
        <w:t xml:space="preserve"> 87-14, you are responsible to approve, modify or deny this request.  This notification letter will serve as our pruning permit unless </w:t>
      </w:r>
      <w:r w:rsidR="001452ED">
        <w:rPr>
          <w:sz w:val="22"/>
          <w:szCs w:val="22"/>
        </w:rPr>
        <w:t>Eversource is notified</w:t>
      </w:r>
      <w:r w:rsidR="00195876">
        <w:rPr>
          <w:sz w:val="22"/>
          <w:szCs w:val="22"/>
        </w:rPr>
        <w:t xml:space="preserve"> otherwise.  </w:t>
      </w:r>
    </w:p>
    <w:p w14:paraId="681DEA61" w14:textId="77777777" w:rsidR="009506F8" w:rsidRPr="00FB1B5A" w:rsidRDefault="009506F8" w:rsidP="00E10588">
      <w:pPr>
        <w:rPr>
          <w:sz w:val="12"/>
          <w:szCs w:val="14"/>
        </w:rPr>
      </w:pPr>
    </w:p>
    <w:p w14:paraId="5EB574E3" w14:textId="77777777" w:rsidR="00594489" w:rsidRPr="00BF010A" w:rsidRDefault="006E6221" w:rsidP="009506F8">
      <w:pPr>
        <w:ind w:left="720"/>
        <w:rPr>
          <w:sz w:val="22"/>
        </w:rPr>
      </w:pPr>
      <w:r>
        <w:rPr>
          <w:sz w:val="22"/>
          <w:szCs w:val="22"/>
        </w:rPr>
        <w:t>In order to</w:t>
      </w:r>
      <w:r w:rsidR="009506F8">
        <w:rPr>
          <w:sz w:val="22"/>
          <w:szCs w:val="22"/>
        </w:rPr>
        <w:t xml:space="preserve"> improve electric service reliability and safety</w:t>
      </w:r>
      <w:r w:rsidR="004C0688">
        <w:rPr>
          <w:sz w:val="22"/>
          <w:szCs w:val="22"/>
        </w:rPr>
        <w:t xml:space="preserve"> </w:t>
      </w:r>
      <w:r w:rsidR="00B75BF4">
        <w:rPr>
          <w:sz w:val="22"/>
          <w:szCs w:val="22"/>
        </w:rPr>
        <w:t>for</w:t>
      </w:r>
      <w:r w:rsidR="004C0688">
        <w:rPr>
          <w:sz w:val="22"/>
          <w:szCs w:val="22"/>
        </w:rPr>
        <w:t xml:space="preserve"> </w:t>
      </w:r>
      <w:r>
        <w:rPr>
          <w:sz w:val="22"/>
          <w:szCs w:val="22"/>
        </w:rPr>
        <w:t>our customers and employees</w:t>
      </w:r>
      <w:r w:rsidR="009506F8">
        <w:rPr>
          <w:sz w:val="22"/>
          <w:szCs w:val="22"/>
        </w:rPr>
        <w:t xml:space="preserve">, </w:t>
      </w:r>
      <w:r>
        <w:rPr>
          <w:sz w:val="22"/>
          <w:szCs w:val="22"/>
        </w:rPr>
        <w:t>Eversource</w:t>
      </w:r>
      <w:r w:rsidR="00950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Energy </w:t>
      </w:r>
      <w:r w:rsidR="009506F8">
        <w:rPr>
          <w:sz w:val="22"/>
        </w:rPr>
        <w:t xml:space="preserve">will be performing vegetation maintenance </w:t>
      </w:r>
      <w:r w:rsidR="00BF010A">
        <w:rPr>
          <w:sz w:val="22"/>
        </w:rPr>
        <w:t xml:space="preserve">within the Town of </w:t>
      </w:r>
      <w:r w:rsidR="007E2AF6">
        <w:rPr>
          <w:sz w:val="22"/>
          <w:u w:val="single"/>
        </w:rPr>
        <w:t>Fairhaven</w:t>
      </w:r>
      <w:r w:rsidR="00BF010A">
        <w:rPr>
          <w:sz w:val="22"/>
        </w:rPr>
        <w:t xml:space="preserve"> </w:t>
      </w:r>
      <w:r w:rsidR="009506F8">
        <w:rPr>
          <w:sz w:val="22"/>
        </w:rPr>
        <w:t xml:space="preserve">on </w:t>
      </w:r>
      <w:r>
        <w:rPr>
          <w:sz w:val="22"/>
        </w:rPr>
        <w:t xml:space="preserve">electric </w:t>
      </w:r>
      <w:r w:rsidR="00217387">
        <w:rPr>
          <w:sz w:val="22"/>
        </w:rPr>
        <w:t xml:space="preserve">circuits </w:t>
      </w:r>
      <w:r w:rsidR="00BF010A">
        <w:rPr>
          <w:sz w:val="22"/>
        </w:rPr>
        <w:t xml:space="preserve">listed above.  </w:t>
      </w:r>
      <w:r w:rsidR="00811ED8">
        <w:rPr>
          <w:sz w:val="22"/>
          <w:szCs w:val="21"/>
        </w:rPr>
        <w:t>Established trees</w:t>
      </w:r>
      <w:r w:rsidR="009506F8">
        <w:rPr>
          <w:sz w:val="22"/>
          <w:szCs w:val="21"/>
        </w:rPr>
        <w:t xml:space="preserve"> </w:t>
      </w:r>
      <w:r w:rsidR="004C0688">
        <w:rPr>
          <w:sz w:val="22"/>
          <w:szCs w:val="21"/>
        </w:rPr>
        <w:t>will be</w:t>
      </w:r>
      <w:r w:rsidR="009506F8">
        <w:rPr>
          <w:sz w:val="22"/>
          <w:szCs w:val="21"/>
        </w:rPr>
        <w:t xml:space="preserve"> pruned </w:t>
      </w:r>
      <w:r w:rsidR="004C0688">
        <w:rPr>
          <w:sz w:val="22"/>
          <w:szCs w:val="21"/>
        </w:rPr>
        <w:t>using industry standard tec</w:t>
      </w:r>
      <w:r w:rsidR="0029020C">
        <w:rPr>
          <w:sz w:val="22"/>
          <w:szCs w:val="21"/>
        </w:rPr>
        <w:t xml:space="preserve">hniques designed to preserve </w:t>
      </w:r>
      <w:r w:rsidR="00010981">
        <w:rPr>
          <w:sz w:val="22"/>
          <w:szCs w:val="21"/>
        </w:rPr>
        <w:t xml:space="preserve">health </w:t>
      </w:r>
      <w:r w:rsidR="0029020C">
        <w:rPr>
          <w:sz w:val="22"/>
          <w:szCs w:val="21"/>
        </w:rPr>
        <w:t xml:space="preserve">and structural integrity </w:t>
      </w:r>
      <w:r w:rsidR="004C0688">
        <w:rPr>
          <w:sz w:val="22"/>
          <w:szCs w:val="21"/>
        </w:rPr>
        <w:t>while obtaining the necessary clearance for a high factor of safety and reliability</w:t>
      </w:r>
      <w:r w:rsidR="009506F8">
        <w:rPr>
          <w:sz w:val="22"/>
          <w:szCs w:val="21"/>
        </w:rPr>
        <w:t xml:space="preserve">.  </w:t>
      </w:r>
      <w:r>
        <w:rPr>
          <w:sz w:val="22"/>
          <w:szCs w:val="21"/>
        </w:rPr>
        <w:t xml:space="preserve">The </w:t>
      </w:r>
      <w:r w:rsidR="001452ED">
        <w:rPr>
          <w:sz w:val="22"/>
          <w:szCs w:val="21"/>
        </w:rPr>
        <w:t xml:space="preserve">long term </w:t>
      </w:r>
      <w:r>
        <w:rPr>
          <w:sz w:val="22"/>
          <w:szCs w:val="21"/>
        </w:rPr>
        <w:t xml:space="preserve">goal of pruning is to direct future tree growth away from electric conductors.  </w:t>
      </w:r>
      <w:r w:rsidR="00811ED8">
        <w:rPr>
          <w:sz w:val="22"/>
          <w:szCs w:val="21"/>
        </w:rPr>
        <w:t xml:space="preserve">Small </w:t>
      </w:r>
      <w:r w:rsidR="00010981">
        <w:rPr>
          <w:sz w:val="22"/>
          <w:szCs w:val="21"/>
        </w:rPr>
        <w:t xml:space="preserve">unmaintained </w:t>
      </w:r>
      <w:r w:rsidR="00811ED8">
        <w:rPr>
          <w:sz w:val="22"/>
          <w:szCs w:val="21"/>
        </w:rPr>
        <w:t xml:space="preserve">volunteer trees </w:t>
      </w:r>
      <w:r w:rsidR="00E10588">
        <w:rPr>
          <w:sz w:val="22"/>
          <w:szCs w:val="21"/>
        </w:rPr>
        <w:t xml:space="preserve">and brush </w:t>
      </w:r>
      <w:r w:rsidR="00010981">
        <w:rPr>
          <w:sz w:val="22"/>
          <w:szCs w:val="21"/>
        </w:rPr>
        <w:t>up to 4 inches</w:t>
      </w:r>
      <w:r w:rsidR="00811ED8">
        <w:rPr>
          <w:sz w:val="22"/>
          <w:szCs w:val="21"/>
        </w:rPr>
        <w:t xml:space="preserve"> in </w:t>
      </w:r>
      <w:r w:rsidR="00010981">
        <w:rPr>
          <w:sz w:val="22"/>
          <w:szCs w:val="21"/>
        </w:rPr>
        <w:t xml:space="preserve">diameter </w:t>
      </w:r>
      <w:r w:rsidR="00811ED8">
        <w:rPr>
          <w:sz w:val="22"/>
          <w:szCs w:val="21"/>
        </w:rPr>
        <w:t xml:space="preserve">that are encroaching on </w:t>
      </w:r>
      <w:r w:rsidR="00E10588">
        <w:rPr>
          <w:sz w:val="22"/>
          <w:szCs w:val="21"/>
        </w:rPr>
        <w:t>electric conductors</w:t>
      </w:r>
      <w:r w:rsidR="00010981">
        <w:rPr>
          <w:sz w:val="22"/>
          <w:szCs w:val="21"/>
        </w:rPr>
        <w:t>,</w:t>
      </w:r>
      <w:r w:rsidR="00811ED8">
        <w:rPr>
          <w:sz w:val="22"/>
          <w:szCs w:val="21"/>
        </w:rPr>
        <w:t xml:space="preserve"> </w:t>
      </w:r>
      <w:r w:rsidR="00E10588">
        <w:rPr>
          <w:sz w:val="22"/>
          <w:szCs w:val="21"/>
        </w:rPr>
        <w:t xml:space="preserve">will be cut to the ground.  </w:t>
      </w:r>
      <w:r w:rsidR="009506F8">
        <w:rPr>
          <w:sz w:val="22"/>
          <w:szCs w:val="22"/>
        </w:rPr>
        <w:t xml:space="preserve">Eversource </w:t>
      </w:r>
      <w:r w:rsidR="00B27E3D">
        <w:rPr>
          <w:sz w:val="22"/>
          <w:szCs w:val="22"/>
        </w:rPr>
        <w:t>Arborists will closely monitor</w:t>
      </w:r>
      <w:r w:rsidR="009506F8">
        <w:rPr>
          <w:sz w:val="22"/>
          <w:szCs w:val="22"/>
        </w:rPr>
        <w:t xml:space="preserve"> contractor</w:t>
      </w:r>
      <w:r w:rsidR="004C0688">
        <w:rPr>
          <w:sz w:val="22"/>
          <w:szCs w:val="22"/>
        </w:rPr>
        <w:t>s</w:t>
      </w:r>
      <w:r w:rsidR="009506F8">
        <w:rPr>
          <w:sz w:val="22"/>
        </w:rPr>
        <w:t xml:space="preserve"> </w:t>
      </w:r>
      <w:r w:rsidR="00B27E3D">
        <w:rPr>
          <w:sz w:val="22"/>
        </w:rPr>
        <w:t xml:space="preserve">performing this work to ensure compliance with accepted utility arboricultural standards. </w:t>
      </w:r>
      <w:r w:rsidR="009506F8">
        <w:rPr>
          <w:sz w:val="22"/>
        </w:rPr>
        <w:t xml:space="preserve"> </w:t>
      </w:r>
      <w:r w:rsidR="00206ECB">
        <w:rPr>
          <w:sz w:val="22"/>
        </w:rPr>
        <w:t xml:space="preserve">These standards have been incorporated into </w:t>
      </w:r>
      <w:r w:rsidR="00206ECB" w:rsidRPr="00211802">
        <w:rPr>
          <w:i/>
          <w:sz w:val="22"/>
        </w:rPr>
        <w:t xml:space="preserve">the Eversource </w:t>
      </w:r>
      <w:r w:rsidR="00BF010A" w:rsidRPr="00211802">
        <w:rPr>
          <w:i/>
          <w:sz w:val="22"/>
        </w:rPr>
        <w:t>Specification for Local Distribution Line Clearance Tree Work and Brush Control</w:t>
      </w:r>
      <w:r w:rsidR="00206ECB" w:rsidRPr="00BF010A">
        <w:rPr>
          <w:sz w:val="22"/>
        </w:rPr>
        <w:t>.</w:t>
      </w:r>
      <w:r w:rsidR="00BF010A" w:rsidRPr="00BF010A">
        <w:rPr>
          <w:sz w:val="22"/>
        </w:rPr>
        <w:t xml:space="preserve">  A copy o</w:t>
      </w:r>
      <w:r w:rsidR="00BF010A">
        <w:rPr>
          <w:sz w:val="22"/>
        </w:rPr>
        <w:t xml:space="preserve">f this is included in the submission packet.    </w:t>
      </w:r>
    </w:p>
    <w:p w14:paraId="725206A6" w14:textId="77777777" w:rsidR="00594489" w:rsidRPr="00FB1B5A" w:rsidRDefault="00594489" w:rsidP="009506F8">
      <w:pPr>
        <w:ind w:left="720"/>
        <w:rPr>
          <w:sz w:val="12"/>
          <w:szCs w:val="14"/>
        </w:rPr>
      </w:pPr>
    </w:p>
    <w:p w14:paraId="4FD5F482" w14:textId="77777777" w:rsidR="00206ECB" w:rsidRDefault="00034C32" w:rsidP="009506F8">
      <w:pPr>
        <w:ind w:left="720"/>
        <w:rPr>
          <w:sz w:val="22"/>
        </w:rPr>
      </w:pPr>
      <w:r>
        <w:rPr>
          <w:sz w:val="22"/>
        </w:rPr>
        <w:t xml:space="preserve">The overarching principle of our pruning specifications is to maintain a high degree of safety and service reliability over the course of our 4-year pruning cycle.  We aim for clearance of 10 feet </w:t>
      </w:r>
      <w:r w:rsidR="006121C1">
        <w:rPr>
          <w:sz w:val="22"/>
        </w:rPr>
        <w:t>below and to the sides of the primary conductors and 15 feet above.  F</w:t>
      </w:r>
      <w:r w:rsidR="007A495C">
        <w:rPr>
          <w:sz w:val="22"/>
        </w:rPr>
        <w:t xml:space="preserve">ast growing volunteer </w:t>
      </w:r>
      <w:r w:rsidR="006121C1">
        <w:rPr>
          <w:sz w:val="22"/>
        </w:rPr>
        <w:t xml:space="preserve">trees and brush </w:t>
      </w:r>
      <w:r w:rsidR="007A495C">
        <w:rPr>
          <w:sz w:val="22"/>
        </w:rPr>
        <w:t xml:space="preserve">developing </w:t>
      </w:r>
      <w:r w:rsidR="006121C1">
        <w:rPr>
          <w:sz w:val="22"/>
        </w:rPr>
        <w:t xml:space="preserve">directly under our conductors, cannot be trained away from wires and should be cut to the ground.  </w:t>
      </w:r>
      <w:r w:rsidR="00C41A9D">
        <w:rPr>
          <w:sz w:val="22"/>
          <w:szCs w:val="21"/>
        </w:rPr>
        <w:t xml:space="preserve">To ensure reliability at critical locations on a circuit, I may prescribe additional pruning to eliminate or reduce overhang of trees with high probability of limb failure.  </w:t>
      </w:r>
      <w:r w:rsidR="00C41A9D">
        <w:rPr>
          <w:sz w:val="22"/>
        </w:rPr>
        <w:t xml:space="preserve">See ANSI A-300 tree maintenance standards for underlying pruning principles and </w:t>
      </w:r>
      <w:r w:rsidR="00FF1A76">
        <w:rPr>
          <w:sz w:val="22"/>
        </w:rPr>
        <w:t>best management practices</w:t>
      </w:r>
      <w:r w:rsidR="00C41A9D">
        <w:rPr>
          <w:sz w:val="22"/>
        </w:rPr>
        <w:t>.</w:t>
      </w:r>
      <w:r w:rsidR="00217387">
        <w:rPr>
          <w:sz w:val="22"/>
        </w:rPr>
        <w:t xml:space="preserve">  Established trees over 4 inches in diameter that cannot be effectively pruned away from conductors and continue to constitute a threat, may be targeted for removal.  These removal requests will be included in a separate filing with the town.  </w:t>
      </w:r>
    </w:p>
    <w:p w14:paraId="5E11EFC6" w14:textId="77777777" w:rsidR="00217387" w:rsidRPr="00FB1B5A" w:rsidRDefault="00217387" w:rsidP="00217387">
      <w:pPr>
        <w:rPr>
          <w:sz w:val="12"/>
          <w:szCs w:val="14"/>
        </w:rPr>
      </w:pPr>
    </w:p>
    <w:p w14:paraId="712862E2" w14:textId="77777777" w:rsidR="009506F8" w:rsidRPr="00217387" w:rsidRDefault="009506F8" w:rsidP="00217387">
      <w:pPr>
        <w:ind w:left="720"/>
        <w:rPr>
          <w:sz w:val="22"/>
          <w:szCs w:val="21"/>
        </w:rPr>
      </w:pPr>
      <w:r>
        <w:rPr>
          <w:sz w:val="22"/>
          <w:szCs w:val="21"/>
        </w:rPr>
        <w:t xml:space="preserve">Line clearance contractors are obligated to adhere to </w:t>
      </w:r>
      <w:r w:rsidR="00A83464">
        <w:rPr>
          <w:sz w:val="22"/>
          <w:szCs w:val="21"/>
        </w:rPr>
        <w:t xml:space="preserve">the </w:t>
      </w:r>
      <w:r w:rsidR="00942AD9" w:rsidRPr="00EB0B4A">
        <w:rPr>
          <w:sz w:val="22"/>
          <w:szCs w:val="21"/>
        </w:rPr>
        <w:t>Eversource</w:t>
      </w:r>
      <w:r w:rsidR="003F2C7D" w:rsidRPr="00EB0B4A">
        <w:rPr>
          <w:sz w:val="22"/>
          <w:szCs w:val="21"/>
        </w:rPr>
        <w:t xml:space="preserve"> </w:t>
      </w:r>
      <w:r w:rsidR="00EB0B4A" w:rsidRPr="00EB0B4A">
        <w:rPr>
          <w:sz w:val="22"/>
          <w:szCs w:val="21"/>
        </w:rPr>
        <w:t xml:space="preserve">Specifications described within this notification and the included packet.  At your request, </w:t>
      </w:r>
      <w:r w:rsidR="00EB0B4A" w:rsidRPr="00EB0B4A">
        <w:rPr>
          <w:sz w:val="22"/>
          <w:szCs w:val="22"/>
        </w:rPr>
        <w:t>t</w:t>
      </w:r>
      <w:r w:rsidRPr="00EB0B4A">
        <w:rPr>
          <w:sz w:val="22"/>
          <w:szCs w:val="22"/>
        </w:rPr>
        <w:t>he line clearance contractor performing this work will be identified prior to the start of the project</w:t>
      </w:r>
      <w:r w:rsidR="00EB0B4A" w:rsidRPr="00EB0B4A">
        <w:rPr>
          <w:sz w:val="22"/>
          <w:szCs w:val="22"/>
        </w:rPr>
        <w:t>.</w:t>
      </w:r>
      <w:r w:rsidRPr="00EB0B4A">
        <w:rPr>
          <w:sz w:val="22"/>
          <w:szCs w:val="22"/>
        </w:rPr>
        <w:t xml:space="preserve"> </w:t>
      </w:r>
      <w:r w:rsidR="00EB0B4A" w:rsidRPr="00EB0B4A">
        <w:rPr>
          <w:sz w:val="22"/>
          <w:szCs w:val="22"/>
        </w:rPr>
        <w:t xml:space="preserve"> </w:t>
      </w:r>
      <w:r w:rsidR="00942AD9" w:rsidRPr="00EB0B4A">
        <w:rPr>
          <w:sz w:val="22"/>
          <w:szCs w:val="22"/>
        </w:rPr>
        <w:t>The name and contact information of the</w:t>
      </w:r>
      <w:r w:rsidR="00942AD9">
        <w:rPr>
          <w:sz w:val="22"/>
          <w:szCs w:val="22"/>
        </w:rPr>
        <w:t xml:space="preserve"> local supervisor</w:t>
      </w:r>
      <w:r>
        <w:rPr>
          <w:sz w:val="22"/>
          <w:szCs w:val="22"/>
        </w:rPr>
        <w:t xml:space="preserve"> will be provid</w:t>
      </w:r>
      <w:r w:rsidR="00925456">
        <w:rPr>
          <w:sz w:val="22"/>
          <w:szCs w:val="22"/>
        </w:rPr>
        <w:t>ed</w:t>
      </w:r>
      <w:r w:rsidR="00925456" w:rsidRPr="00FF1A76">
        <w:rPr>
          <w:sz w:val="22"/>
          <w:szCs w:val="22"/>
        </w:rPr>
        <w:t>.</w:t>
      </w:r>
      <w:r w:rsidR="003F0251" w:rsidRPr="00FF1A76">
        <w:rPr>
          <w:sz w:val="22"/>
          <w:szCs w:val="22"/>
        </w:rPr>
        <w:t xml:space="preserve">  </w:t>
      </w:r>
      <w:r w:rsidR="00FF1A76" w:rsidRPr="00FF1A76">
        <w:rPr>
          <w:sz w:val="22"/>
          <w:szCs w:val="22"/>
        </w:rPr>
        <w:t>We attempt to notify a</w:t>
      </w:r>
      <w:r w:rsidR="003F0251" w:rsidRPr="00FF1A76">
        <w:rPr>
          <w:sz w:val="22"/>
          <w:szCs w:val="22"/>
        </w:rPr>
        <w:t xml:space="preserve">ll residents living on the </w:t>
      </w:r>
      <w:r w:rsidR="00146022" w:rsidRPr="00FF1A76">
        <w:rPr>
          <w:sz w:val="22"/>
          <w:szCs w:val="22"/>
        </w:rPr>
        <w:t xml:space="preserve">affected </w:t>
      </w:r>
      <w:r w:rsidR="00FF1A76" w:rsidRPr="00FF1A76">
        <w:rPr>
          <w:sz w:val="22"/>
          <w:szCs w:val="22"/>
        </w:rPr>
        <w:t xml:space="preserve">circuits </w:t>
      </w:r>
      <w:r w:rsidR="003F0251" w:rsidRPr="00FF1A76">
        <w:rPr>
          <w:sz w:val="22"/>
          <w:szCs w:val="22"/>
        </w:rPr>
        <w:t>by mail in advance of any scheduled work.</w:t>
      </w:r>
      <w:r w:rsidR="00FF1A76" w:rsidRPr="00FF1A76">
        <w:rPr>
          <w:sz w:val="22"/>
          <w:szCs w:val="22"/>
        </w:rPr>
        <w:t xml:space="preserve">  Scheduled </w:t>
      </w:r>
      <w:r w:rsidR="00FF1A76">
        <w:rPr>
          <w:sz w:val="22"/>
          <w:szCs w:val="22"/>
        </w:rPr>
        <w:t xml:space="preserve">circuits may include designated Scenic Roads.  Please review the included maps and contact me with any concerns.  </w:t>
      </w:r>
    </w:p>
    <w:p w14:paraId="35665DC8" w14:textId="77777777" w:rsidR="00A314ED" w:rsidRPr="00A314ED" w:rsidRDefault="00A314ED" w:rsidP="00FF1A76">
      <w:pPr>
        <w:rPr>
          <w:sz w:val="16"/>
          <w:szCs w:val="22"/>
        </w:rPr>
      </w:pPr>
    </w:p>
    <w:p w14:paraId="332887DD" w14:textId="77777777" w:rsidR="009506F8" w:rsidRDefault="009506F8" w:rsidP="009506F8">
      <w:pPr>
        <w:ind w:left="720"/>
        <w:rPr>
          <w:sz w:val="22"/>
        </w:rPr>
      </w:pPr>
      <w:r>
        <w:rPr>
          <w:sz w:val="22"/>
        </w:rPr>
        <w:t>Respectfully,</w:t>
      </w:r>
    </w:p>
    <w:p w14:paraId="34F10AB1" w14:textId="77777777" w:rsidR="009506F8" w:rsidRPr="00FF7954" w:rsidRDefault="009506F8" w:rsidP="009506F8">
      <w:pPr>
        <w:ind w:left="720"/>
        <w:rPr>
          <w:sz w:val="16"/>
        </w:rPr>
      </w:pPr>
    </w:p>
    <w:p w14:paraId="1E34073D" w14:textId="77777777" w:rsidR="009506F8" w:rsidRPr="009506F8" w:rsidRDefault="009506F8" w:rsidP="009506F8">
      <w:pPr>
        <w:ind w:firstLine="720"/>
        <w:rPr>
          <w:sz w:val="18"/>
        </w:rPr>
      </w:pPr>
      <w:r w:rsidRPr="009506F8">
        <w:rPr>
          <w:sz w:val="18"/>
        </w:rPr>
        <w:t>Kyle Barry</w:t>
      </w:r>
    </w:p>
    <w:p w14:paraId="4D0667F5" w14:textId="77777777" w:rsidR="009506F8" w:rsidRDefault="009506F8" w:rsidP="009506F8">
      <w:pPr>
        <w:ind w:left="720"/>
        <w:rPr>
          <w:sz w:val="18"/>
        </w:rPr>
      </w:pPr>
      <w:r w:rsidRPr="009506F8">
        <w:rPr>
          <w:sz w:val="18"/>
        </w:rPr>
        <w:t>Eversource Arborist</w:t>
      </w:r>
    </w:p>
    <w:p w14:paraId="09CEEFB5" w14:textId="77777777" w:rsidR="00FF1A76" w:rsidRPr="009506F8" w:rsidRDefault="00211802" w:rsidP="009506F8">
      <w:pPr>
        <w:ind w:left="720"/>
        <w:rPr>
          <w:sz w:val="18"/>
        </w:rPr>
      </w:pPr>
      <w:r>
        <w:rPr>
          <w:sz w:val="18"/>
        </w:rPr>
        <w:t>MA Certified Arborist #2622</w:t>
      </w:r>
    </w:p>
    <w:p w14:paraId="62CEB417" w14:textId="77777777" w:rsidR="009506F8" w:rsidRDefault="009506F8" w:rsidP="009506F8">
      <w:pPr>
        <w:ind w:left="720"/>
        <w:rPr>
          <w:sz w:val="18"/>
        </w:rPr>
      </w:pPr>
      <w:r w:rsidRPr="009506F8">
        <w:rPr>
          <w:sz w:val="18"/>
        </w:rPr>
        <w:t>508-790-6739</w:t>
      </w:r>
    </w:p>
    <w:p w14:paraId="2EDFBF2E" w14:textId="77777777" w:rsidR="009506F8" w:rsidRPr="009506F8" w:rsidRDefault="009506F8" w:rsidP="009506F8">
      <w:pPr>
        <w:ind w:left="720"/>
        <w:rPr>
          <w:sz w:val="18"/>
        </w:rPr>
      </w:pPr>
      <w:r>
        <w:rPr>
          <w:sz w:val="18"/>
        </w:rPr>
        <w:t>860-966-3414 Cell</w:t>
      </w:r>
    </w:p>
    <w:p w14:paraId="58B625F8" w14:textId="77777777" w:rsidR="009506F8" w:rsidRPr="009506F8" w:rsidRDefault="001A7F89" w:rsidP="009506F8">
      <w:pPr>
        <w:ind w:left="720"/>
        <w:rPr>
          <w:sz w:val="18"/>
        </w:rPr>
      </w:pPr>
      <w:r>
        <w:rPr>
          <w:sz w:val="18"/>
        </w:rPr>
        <w:t>k</w:t>
      </w:r>
      <w:r w:rsidR="009506F8" w:rsidRPr="009506F8">
        <w:rPr>
          <w:sz w:val="18"/>
        </w:rPr>
        <w:t>yle.barry@eversource.com</w:t>
      </w:r>
    </w:p>
    <w:p w14:paraId="5EDB8843" w14:textId="77777777" w:rsidR="009506F8" w:rsidRPr="00F767E9" w:rsidRDefault="009506F8" w:rsidP="009506F8">
      <w:pPr>
        <w:ind w:left="720"/>
        <w:rPr>
          <w:sz w:val="16"/>
        </w:rPr>
      </w:pPr>
    </w:p>
    <w:p w14:paraId="61BF8751" w14:textId="3B195862" w:rsidR="002F578E" w:rsidRDefault="006124AA" w:rsidP="002C5DC8">
      <w:pPr>
        <w:pStyle w:val="BodyText"/>
        <w:ind w:left="720"/>
        <w:rPr>
          <w:sz w:val="20"/>
        </w:rPr>
      </w:pPr>
      <w:r>
        <w:rPr>
          <w:b w:val="0"/>
          <w:sz w:val="22"/>
        </w:rPr>
        <w:t xml:space="preserve">Included:  </w:t>
      </w:r>
      <w:r w:rsidR="009506F8" w:rsidRPr="00660C5E">
        <w:rPr>
          <w:b w:val="0"/>
          <w:sz w:val="22"/>
        </w:rPr>
        <w:t xml:space="preserve">Circuit Maps: </w:t>
      </w:r>
      <w:r w:rsidR="00CA2699">
        <w:rPr>
          <w:sz w:val="22"/>
          <w:szCs w:val="22"/>
        </w:rPr>
        <w:t>2-220-201, 2-220-220, 2-221-221, 2-222-222, 2-230-230, 2-240-207, 2-240-209</w:t>
      </w:r>
    </w:p>
    <w:p w14:paraId="0BB71096" w14:textId="77777777" w:rsidR="00204623" w:rsidRPr="002F578E" w:rsidRDefault="002F578E" w:rsidP="002F578E">
      <w:pPr>
        <w:pStyle w:val="BodyText"/>
        <w:ind w:left="1440"/>
        <w:rPr>
          <w:sz w:val="22"/>
          <w:szCs w:val="22"/>
        </w:rPr>
      </w:pPr>
      <w:r w:rsidRPr="002F578E">
        <w:rPr>
          <w:b w:val="0"/>
          <w:sz w:val="20"/>
        </w:rPr>
        <w:t xml:space="preserve">    </w:t>
      </w:r>
      <w:r w:rsidR="00FF1A76" w:rsidRPr="00EB0B4A">
        <w:rPr>
          <w:b w:val="0"/>
          <w:sz w:val="20"/>
          <w:u w:val="single"/>
        </w:rPr>
        <w:t xml:space="preserve">Eversource </w:t>
      </w:r>
      <w:r w:rsidR="00EB0B4A" w:rsidRPr="00EB0B4A">
        <w:rPr>
          <w:b w:val="0"/>
          <w:sz w:val="20"/>
          <w:u w:val="single"/>
        </w:rPr>
        <w:t>Specification for Local Distribution Line Clearance Tre</w:t>
      </w:r>
      <w:r w:rsidR="00EB0B4A">
        <w:rPr>
          <w:b w:val="0"/>
          <w:sz w:val="20"/>
          <w:u w:val="single"/>
        </w:rPr>
        <w:t>e Work and Brush Control 2014-B</w:t>
      </w:r>
    </w:p>
    <w:sectPr w:rsidR="00204623" w:rsidRPr="002F578E" w:rsidSect="00E10588">
      <w:type w:val="continuous"/>
      <w:pgSz w:w="12240" w:h="15840"/>
      <w:pgMar w:top="1584" w:right="1008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8F6C" w14:textId="77777777" w:rsidR="00FE650C" w:rsidRDefault="00FE650C" w:rsidP="00A1395E">
      <w:r>
        <w:separator/>
      </w:r>
    </w:p>
  </w:endnote>
  <w:endnote w:type="continuationSeparator" w:id="0">
    <w:p w14:paraId="188AF75A" w14:textId="77777777" w:rsidR="00FE650C" w:rsidRDefault="00FE650C" w:rsidP="00A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7297" w14:textId="77777777" w:rsidR="00BD0C15" w:rsidRDefault="00BD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CA86" w14:textId="77777777" w:rsidR="00BD0C15" w:rsidRDefault="00BD0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864A" w14:textId="77777777" w:rsidR="00BD0C15" w:rsidRDefault="00BD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13A3" w14:textId="77777777" w:rsidR="00FE650C" w:rsidRDefault="00FE650C" w:rsidP="00A1395E">
      <w:r>
        <w:separator/>
      </w:r>
    </w:p>
  </w:footnote>
  <w:footnote w:type="continuationSeparator" w:id="0">
    <w:p w14:paraId="10E30C88" w14:textId="77777777" w:rsidR="00FE650C" w:rsidRDefault="00FE650C" w:rsidP="00A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98B7" w14:textId="77777777" w:rsidR="00BD0C15" w:rsidRDefault="00BD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9703" w14:textId="77777777" w:rsidR="00204623" w:rsidRDefault="00E95A1E">
    <w:pPr>
      <w:pStyle w:val="Header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1A419E" wp14:editId="1F541002">
          <wp:simplePos x="0" y="0"/>
          <wp:positionH relativeFrom="column">
            <wp:posOffset>0</wp:posOffset>
          </wp:positionH>
          <wp:positionV relativeFrom="page">
            <wp:posOffset>571500</wp:posOffset>
          </wp:positionV>
          <wp:extent cx="1943100" cy="412750"/>
          <wp:effectExtent l="0" t="0" r="0" b="635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6ECBF" wp14:editId="79E55B49">
              <wp:simplePos x="0" y="0"/>
              <wp:positionH relativeFrom="column">
                <wp:posOffset>4686300</wp:posOffset>
              </wp:positionH>
              <wp:positionV relativeFrom="paragraph">
                <wp:posOffset>114300</wp:posOffset>
              </wp:positionV>
              <wp:extent cx="1828800" cy="11430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84F1" w14:textId="77777777" w:rsidR="00CC53C4" w:rsidRPr="00404C70" w:rsidRDefault="00CC53C4" w:rsidP="00CC53C4">
                          <w:pPr>
                            <w:spacing w:line="180" w:lineRule="exact"/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  <w:t>One NSTAR Way</w:t>
                          </w:r>
                        </w:p>
                        <w:p w14:paraId="68D80144" w14:textId="77777777" w:rsidR="00204623" w:rsidRPr="00B55718" w:rsidRDefault="00CC53C4" w:rsidP="00B55718">
                          <w:pPr>
                            <w:spacing w:line="180" w:lineRule="exact"/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  <w:t>Westwood</w:t>
                          </w:r>
                          <w:r w:rsidRPr="00404C70"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  <w:t>, MA</w:t>
                          </w:r>
                          <w:r>
                            <w:rPr>
                              <w:rFonts w:ascii="Helvetica" w:hAnsi="Helvetica" w:cs="Helvetica"/>
                              <w:color w:val="000000"/>
                              <w:sz w:val="16"/>
                              <w:szCs w:val="16"/>
                            </w:rPr>
                            <w:t xml:space="preserve"> 02090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6EC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9pt;margin-top:9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Vt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" filled="f" stroked="f">
              <v:textbox>
                <w:txbxContent>
                  <w:p w14:paraId="656B84F1" w14:textId="77777777" w:rsidR="00CC53C4" w:rsidRPr="00404C70" w:rsidRDefault="00CC53C4" w:rsidP="00CC53C4">
                    <w:pPr>
                      <w:spacing w:line="180" w:lineRule="exact"/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  <w:t>One NSTAR Way</w:t>
                    </w:r>
                  </w:p>
                  <w:p w14:paraId="68D80144" w14:textId="77777777" w:rsidR="00204623" w:rsidRPr="00B55718" w:rsidRDefault="00CC53C4" w:rsidP="00B55718">
                    <w:pPr>
                      <w:spacing w:line="180" w:lineRule="exact"/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  <w:t>Westwood</w:t>
                    </w:r>
                    <w:r w:rsidRPr="00404C70"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  <w:t>, MA</w:t>
                    </w:r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</w:rPr>
                      <w:t xml:space="preserve"> 02090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2D28" w14:textId="77777777" w:rsidR="00BD0C15" w:rsidRDefault="00BD0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8"/>
    <w:rsid w:val="00006BCB"/>
    <w:rsid w:val="00010981"/>
    <w:rsid w:val="00023BD3"/>
    <w:rsid w:val="00024808"/>
    <w:rsid w:val="00034C32"/>
    <w:rsid w:val="00060B9D"/>
    <w:rsid w:val="00090CE4"/>
    <w:rsid w:val="000A20A7"/>
    <w:rsid w:val="000A4BFD"/>
    <w:rsid w:val="000B3288"/>
    <w:rsid w:val="000D2D07"/>
    <w:rsid w:val="000E3992"/>
    <w:rsid w:val="00122626"/>
    <w:rsid w:val="001452ED"/>
    <w:rsid w:val="00146022"/>
    <w:rsid w:val="001518D5"/>
    <w:rsid w:val="00195876"/>
    <w:rsid w:val="001A7F89"/>
    <w:rsid w:val="001B5932"/>
    <w:rsid w:val="001D5A26"/>
    <w:rsid w:val="00204623"/>
    <w:rsid w:val="00206ECB"/>
    <w:rsid w:val="00211802"/>
    <w:rsid w:val="00217387"/>
    <w:rsid w:val="00237718"/>
    <w:rsid w:val="002564E5"/>
    <w:rsid w:val="0026338B"/>
    <w:rsid w:val="00264CE1"/>
    <w:rsid w:val="00281F26"/>
    <w:rsid w:val="0028512B"/>
    <w:rsid w:val="0029020C"/>
    <w:rsid w:val="002A7A00"/>
    <w:rsid w:val="002C5DC8"/>
    <w:rsid w:val="002C77BF"/>
    <w:rsid w:val="002D7489"/>
    <w:rsid w:val="002F578E"/>
    <w:rsid w:val="0032268E"/>
    <w:rsid w:val="003233AA"/>
    <w:rsid w:val="00391E6A"/>
    <w:rsid w:val="003A3F1E"/>
    <w:rsid w:val="003C3164"/>
    <w:rsid w:val="003D185B"/>
    <w:rsid w:val="003D66CA"/>
    <w:rsid w:val="003F0251"/>
    <w:rsid w:val="003F2C7D"/>
    <w:rsid w:val="003F323A"/>
    <w:rsid w:val="0041396A"/>
    <w:rsid w:val="004414AE"/>
    <w:rsid w:val="004556D9"/>
    <w:rsid w:val="00455FD1"/>
    <w:rsid w:val="00472811"/>
    <w:rsid w:val="004778FE"/>
    <w:rsid w:val="0048286A"/>
    <w:rsid w:val="00496637"/>
    <w:rsid w:val="004C0688"/>
    <w:rsid w:val="004E33F5"/>
    <w:rsid w:val="005018F4"/>
    <w:rsid w:val="005046E0"/>
    <w:rsid w:val="00514CE0"/>
    <w:rsid w:val="005661D7"/>
    <w:rsid w:val="00594489"/>
    <w:rsid w:val="005A32E7"/>
    <w:rsid w:val="005A33B4"/>
    <w:rsid w:val="005A7F70"/>
    <w:rsid w:val="005D5840"/>
    <w:rsid w:val="0060132C"/>
    <w:rsid w:val="006121C1"/>
    <w:rsid w:val="006124AA"/>
    <w:rsid w:val="00660C5E"/>
    <w:rsid w:val="00673A56"/>
    <w:rsid w:val="00683893"/>
    <w:rsid w:val="006926F9"/>
    <w:rsid w:val="006E6221"/>
    <w:rsid w:val="00714F06"/>
    <w:rsid w:val="00715E0E"/>
    <w:rsid w:val="007209D2"/>
    <w:rsid w:val="00736BBD"/>
    <w:rsid w:val="007444AE"/>
    <w:rsid w:val="00790427"/>
    <w:rsid w:val="00795653"/>
    <w:rsid w:val="007A495C"/>
    <w:rsid w:val="007A5A33"/>
    <w:rsid w:val="007A7A83"/>
    <w:rsid w:val="007C04F9"/>
    <w:rsid w:val="007E2AF6"/>
    <w:rsid w:val="00811ED8"/>
    <w:rsid w:val="00854CC0"/>
    <w:rsid w:val="00866014"/>
    <w:rsid w:val="00872EB6"/>
    <w:rsid w:val="008A0B64"/>
    <w:rsid w:val="008A35C0"/>
    <w:rsid w:val="008A4B10"/>
    <w:rsid w:val="008E0B27"/>
    <w:rsid w:val="00925456"/>
    <w:rsid w:val="00925D46"/>
    <w:rsid w:val="009342C4"/>
    <w:rsid w:val="00942AD9"/>
    <w:rsid w:val="009506F8"/>
    <w:rsid w:val="009E132B"/>
    <w:rsid w:val="009F560C"/>
    <w:rsid w:val="00A1395E"/>
    <w:rsid w:val="00A314ED"/>
    <w:rsid w:val="00A37A25"/>
    <w:rsid w:val="00A61640"/>
    <w:rsid w:val="00A83464"/>
    <w:rsid w:val="00AC16DC"/>
    <w:rsid w:val="00AC427B"/>
    <w:rsid w:val="00AD2EBA"/>
    <w:rsid w:val="00B108F9"/>
    <w:rsid w:val="00B27E3D"/>
    <w:rsid w:val="00B52DD9"/>
    <w:rsid w:val="00B55718"/>
    <w:rsid w:val="00B6308F"/>
    <w:rsid w:val="00B75BF4"/>
    <w:rsid w:val="00B80418"/>
    <w:rsid w:val="00B93A20"/>
    <w:rsid w:val="00BD0C15"/>
    <w:rsid w:val="00BF010A"/>
    <w:rsid w:val="00C34507"/>
    <w:rsid w:val="00C41A9D"/>
    <w:rsid w:val="00C5584A"/>
    <w:rsid w:val="00C7584B"/>
    <w:rsid w:val="00C81706"/>
    <w:rsid w:val="00C841C3"/>
    <w:rsid w:val="00C856D8"/>
    <w:rsid w:val="00C9461C"/>
    <w:rsid w:val="00CA2699"/>
    <w:rsid w:val="00CC53C4"/>
    <w:rsid w:val="00CD3940"/>
    <w:rsid w:val="00D11126"/>
    <w:rsid w:val="00D71BFF"/>
    <w:rsid w:val="00D71C85"/>
    <w:rsid w:val="00D96562"/>
    <w:rsid w:val="00DB03D1"/>
    <w:rsid w:val="00E025AC"/>
    <w:rsid w:val="00E10588"/>
    <w:rsid w:val="00E46648"/>
    <w:rsid w:val="00E6705D"/>
    <w:rsid w:val="00E677F1"/>
    <w:rsid w:val="00E95A1E"/>
    <w:rsid w:val="00EA6D80"/>
    <w:rsid w:val="00EB0B4A"/>
    <w:rsid w:val="00EB3C35"/>
    <w:rsid w:val="00ED1098"/>
    <w:rsid w:val="00ED77F7"/>
    <w:rsid w:val="00EE42B3"/>
    <w:rsid w:val="00F1500B"/>
    <w:rsid w:val="00F231FC"/>
    <w:rsid w:val="00F42083"/>
    <w:rsid w:val="00F54015"/>
    <w:rsid w:val="00F6249C"/>
    <w:rsid w:val="00F718EE"/>
    <w:rsid w:val="00F767E9"/>
    <w:rsid w:val="00FA62EB"/>
    <w:rsid w:val="00FB1B5A"/>
    <w:rsid w:val="00FB7B1A"/>
    <w:rsid w:val="00FC62CE"/>
    <w:rsid w:val="00FE650C"/>
    <w:rsid w:val="00FF1A76"/>
    <w:rsid w:val="00FF55F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47BD54C1"/>
  <w15:docId w15:val="{74D6FB25-81CC-4C69-9A99-D9064BD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6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95E"/>
    <w:pPr>
      <w:tabs>
        <w:tab w:val="center" w:pos="4320"/>
        <w:tab w:val="right" w:pos="8640"/>
      </w:tabs>
    </w:pPr>
    <w:rPr>
      <w:rFonts w:ascii="Cambria" w:eastAsia="MS ??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95E"/>
  </w:style>
  <w:style w:type="paragraph" w:styleId="Footer">
    <w:name w:val="footer"/>
    <w:basedOn w:val="Normal"/>
    <w:link w:val="FooterChar"/>
    <w:uiPriority w:val="99"/>
    <w:rsid w:val="00A1395E"/>
    <w:pPr>
      <w:tabs>
        <w:tab w:val="center" w:pos="4320"/>
        <w:tab w:val="right" w:pos="8640"/>
      </w:tabs>
    </w:pPr>
    <w:rPr>
      <w:rFonts w:ascii="Cambria" w:eastAsia="MS ??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95E"/>
  </w:style>
  <w:style w:type="paragraph" w:styleId="BalloonText">
    <w:name w:val="Balloon Text"/>
    <w:basedOn w:val="Normal"/>
    <w:link w:val="BalloonTextChar"/>
    <w:uiPriority w:val="99"/>
    <w:semiHidden/>
    <w:rsid w:val="00A1395E"/>
    <w:rPr>
      <w:rFonts w:ascii="Lucida Grande" w:eastAsia="MS ??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95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506F8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9506F8"/>
    <w:rPr>
      <w:rFonts w:ascii="Times New Roman" w:eastAsia="Times New Roman" w:hAnsi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9506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06F8"/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qFormat/>
    <w:locked/>
    <w:rsid w:val="0068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kp\AppData\Roaming\Microsoft\Templates\Eversource_black_letterhead_Westwood_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A5BD-2066-428F-B0EC-1C4262F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Eversource_black_letterhead_Westwood_MA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 Barry</dc:creator>
  <cp:lastModifiedBy>Amy Almeida</cp:lastModifiedBy>
  <cp:revision>2</cp:revision>
  <cp:lastPrinted>2016-12-22T21:43:00Z</cp:lastPrinted>
  <dcterms:created xsi:type="dcterms:W3CDTF">2023-03-27T13:52:00Z</dcterms:created>
  <dcterms:modified xsi:type="dcterms:W3CDTF">2023-03-27T13:52:00Z</dcterms:modified>
</cp:coreProperties>
</file>